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9FA7E" w14:textId="5308C9E1" w:rsidR="00A27BF8" w:rsidRDefault="00A27BF8" w:rsidP="00A27BF8">
      <w:pPr>
        <w:spacing w:after="21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359562" w14:textId="77777777" w:rsidR="00B748EE" w:rsidRPr="00A27BF8" w:rsidRDefault="00B748EE" w:rsidP="00A27BF8">
      <w:pPr>
        <w:spacing w:after="21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C9D320" w14:textId="77672C0E" w:rsidR="00F33FE1" w:rsidRDefault="00A27BF8" w:rsidP="00A27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A27BF8">
        <w:rPr>
          <w:rFonts w:ascii="Arial" w:eastAsia="Times New Roman" w:hAnsi="Arial" w:cs="Arial"/>
          <w:color w:val="111111"/>
          <w:sz w:val="20"/>
          <w:szCs w:val="20"/>
        </w:rPr>
        <w:t>Mark Bernstein</w:t>
      </w:r>
      <w:r w:rsidR="00B748EE">
        <w:rPr>
          <w:rFonts w:ascii="Arial" w:eastAsia="Times New Roman" w:hAnsi="Arial" w:cs="Arial"/>
          <w:color w:val="111111"/>
          <w:sz w:val="20"/>
          <w:szCs w:val="20"/>
        </w:rPr>
        <w:t xml:space="preserve"> is </w:t>
      </w:r>
      <w:r w:rsidR="00F33FE1">
        <w:rPr>
          <w:rFonts w:ascii="Arial" w:eastAsia="Times New Roman" w:hAnsi="Arial" w:cs="Arial"/>
          <w:color w:val="111111"/>
          <w:sz w:val="20"/>
          <w:szCs w:val="20"/>
        </w:rPr>
        <w:t>author of eleven books</w:t>
      </w:r>
      <w:r w:rsidR="00B748EE">
        <w:rPr>
          <w:rFonts w:ascii="Arial" w:eastAsia="Times New Roman" w:hAnsi="Arial" w:cs="Arial"/>
          <w:color w:val="111111"/>
          <w:sz w:val="20"/>
          <w:szCs w:val="20"/>
        </w:rPr>
        <w:t xml:space="preserve"> on </w:t>
      </w:r>
      <w:r w:rsidRPr="00A27BF8">
        <w:rPr>
          <w:rFonts w:ascii="Arial" w:eastAsia="Times New Roman" w:hAnsi="Arial" w:cs="Arial"/>
          <w:color w:val="111111"/>
          <w:sz w:val="20"/>
          <w:szCs w:val="20"/>
        </w:rPr>
        <w:t xml:space="preserve">American </w:t>
      </w:r>
      <w:r w:rsidR="00F33FE1">
        <w:rPr>
          <w:rFonts w:ascii="Arial" w:eastAsia="Times New Roman" w:hAnsi="Arial" w:cs="Arial"/>
          <w:color w:val="111111"/>
          <w:sz w:val="20"/>
          <w:szCs w:val="20"/>
        </w:rPr>
        <w:t xml:space="preserve">history and </w:t>
      </w:r>
      <w:r w:rsidRPr="00A27BF8">
        <w:rPr>
          <w:rFonts w:ascii="Arial" w:eastAsia="Times New Roman" w:hAnsi="Arial" w:cs="Arial"/>
          <w:color w:val="111111"/>
          <w:sz w:val="20"/>
          <w:szCs w:val="20"/>
        </w:rPr>
        <w:t>biography</w:t>
      </w:r>
      <w:r w:rsidR="00F33FE1">
        <w:rPr>
          <w:rFonts w:ascii="Arial" w:eastAsia="Times New Roman" w:hAnsi="Arial" w:cs="Arial"/>
          <w:color w:val="111111"/>
          <w:sz w:val="20"/>
          <w:szCs w:val="20"/>
        </w:rPr>
        <w:t xml:space="preserve">. </w:t>
      </w:r>
    </w:p>
    <w:p w14:paraId="47CE3574" w14:textId="77777777" w:rsidR="008114A7" w:rsidRDefault="008114A7" w:rsidP="00A27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</w:p>
    <w:p w14:paraId="4DDE2E9B" w14:textId="5414E990" w:rsidR="00F33FE1" w:rsidRDefault="00F33FE1" w:rsidP="00A27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t xml:space="preserve">His work, </w:t>
      </w:r>
      <w:r w:rsidRPr="00F33FE1">
        <w:rPr>
          <w:rFonts w:ascii="Arial" w:eastAsia="Times New Roman" w:hAnsi="Arial" w:cs="Arial"/>
          <w:i/>
          <w:color w:val="111111"/>
          <w:sz w:val="20"/>
          <w:szCs w:val="20"/>
        </w:rPr>
        <w:t>Grand Eccentrics</w:t>
      </w:r>
      <w:r w:rsidR="00F257CA">
        <w:rPr>
          <w:rFonts w:ascii="Arial" w:eastAsia="Times New Roman" w:hAnsi="Arial" w:cs="Arial"/>
          <w:i/>
          <w:color w:val="111111"/>
          <w:sz w:val="20"/>
          <w:szCs w:val="20"/>
        </w:rPr>
        <w:t>: Turning the Century</w:t>
      </w:r>
      <w:r>
        <w:rPr>
          <w:rFonts w:ascii="Arial" w:eastAsia="Times New Roman" w:hAnsi="Arial" w:cs="Arial"/>
          <w:color w:val="111111"/>
          <w:sz w:val="20"/>
          <w:szCs w:val="20"/>
        </w:rPr>
        <w:t xml:space="preserve">, republished in 2017, </w:t>
      </w:r>
      <w:r w:rsidR="00B748EE">
        <w:rPr>
          <w:rFonts w:ascii="Arial" w:eastAsia="Times New Roman" w:hAnsi="Arial" w:cs="Arial"/>
          <w:color w:val="111111"/>
          <w:sz w:val="20"/>
          <w:szCs w:val="20"/>
        </w:rPr>
        <w:t>presents</w:t>
      </w:r>
      <w:r>
        <w:rPr>
          <w:rFonts w:ascii="Arial" w:eastAsia="Times New Roman" w:hAnsi="Arial" w:cs="Arial"/>
          <w:color w:val="111111"/>
          <w:sz w:val="20"/>
          <w:szCs w:val="20"/>
        </w:rPr>
        <w:t xml:space="preserve"> turn-of-the-century Dayton, Ohio, as this nation’s first ‘Silicon Valley.’  In 1901, the U.S. Patent Office identified Dayton as producing more patents per capita than any </w:t>
      </w:r>
      <w:r w:rsidR="00B748EE">
        <w:rPr>
          <w:rFonts w:ascii="Arial" w:eastAsia="Times New Roman" w:hAnsi="Arial" w:cs="Arial"/>
          <w:color w:val="111111"/>
          <w:sz w:val="20"/>
          <w:szCs w:val="20"/>
        </w:rPr>
        <w:t xml:space="preserve">American </w:t>
      </w:r>
      <w:r>
        <w:rPr>
          <w:rFonts w:ascii="Arial" w:eastAsia="Times New Roman" w:hAnsi="Arial" w:cs="Arial"/>
          <w:color w:val="111111"/>
          <w:sz w:val="20"/>
          <w:szCs w:val="20"/>
        </w:rPr>
        <w:t xml:space="preserve">city. There, </w:t>
      </w:r>
      <w:r w:rsidR="00B748EE">
        <w:rPr>
          <w:rFonts w:ascii="Arial" w:eastAsia="Times New Roman" w:hAnsi="Arial" w:cs="Arial"/>
          <w:color w:val="111111"/>
          <w:sz w:val="20"/>
          <w:szCs w:val="20"/>
        </w:rPr>
        <w:t xml:space="preserve">among other things, </w:t>
      </w:r>
      <w:r>
        <w:rPr>
          <w:rFonts w:ascii="Arial" w:eastAsia="Times New Roman" w:hAnsi="Arial" w:cs="Arial"/>
          <w:color w:val="111111"/>
          <w:sz w:val="20"/>
          <w:szCs w:val="20"/>
        </w:rPr>
        <w:t>the Wright Brothers invented flight, Charles Kettering invented the automotive self-starter, and John H. Patterson made the cash register the first machine of business.</w:t>
      </w:r>
    </w:p>
    <w:p w14:paraId="18A02C2A" w14:textId="53CB0FB6" w:rsidR="00F33FE1" w:rsidRDefault="00F33FE1" w:rsidP="00A27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</w:p>
    <w:p w14:paraId="5B69C59E" w14:textId="2FC3AB38" w:rsidR="009C5119" w:rsidRDefault="00F33FE1" w:rsidP="00A27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t xml:space="preserve">He is author of two Ohio political biographies. The more recent, </w:t>
      </w:r>
      <w:r w:rsidR="00A27BF8" w:rsidRPr="00F33FE1">
        <w:rPr>
          <w:rFonts w:ascii="Arial" w:eastAsia="Times New Roman" w:hAnsi="Arial" w:cs="Arial"/>
          <w:i/>
          <w:color w:val="111111"/>
          <w:sz w:val="20"/>
          <w:szCs w:val="20"/>
        </w:rPr>
        <w:t>McCulloch of Ohio: For the Republic</w:t>
      </w:r>
      <w:r w:rsidR="009C5119">
        <w:rPr>
          <w:rFonts w:ascii="Arial" w:eastAsia="Times New Roman" w:hAnsi="Arial" w:cs="Arial"/>
          <w:color w:val="111111"/>
          <w:sz w:val="20"/>
          <w:szCs w:val="20"/>
        </w:rPr>
        <w:t xml:space="preserve"> [</w:t>
      </w:r>
      <w:r w:rsidR="00A27BF8" w:rsidRPr="00A27BF8">
        <w:rPr>
          <w:rFonts w:ascii="Arial" w:eastAsia="Times New Roman" w:hAnsi="Arial" w:cs="Arial"/>
          <w:color w:val="111111"/>
          <w:sz w:val="20"/>
          <w:szCs w:val="20"/>
        </w:rPr>
        <w:t xml:space="preserve">2014], </w:t>
      </w:r>
      <w:r>
        <w:rPr>
          <w:rFonts w:ascii="Arial" w:eastAsia="Times New Roman" w:hAnsi="Arial" w:cs="Arial"/>
          <w:color w:val="111111"/>
          <w:sz w:val="20"/>
          <w:szCs w:val="20"/>
        </w:rPr>
        <w:t xml:space="preserve">is </w:t>
      </w:r>
      <w:r w:rsidR="00B748EE">
        <w:rPr>
          <w:rFonts w:ascii="Arial" w:eastAsia="Times New Roman" w:hAnsi="Arial" w:cs="Arial"/>
          <w:color w:val="111111"/>
          <w:sz w:val="20"/>
          <w:szCs w:val="20"/>
        </w:rPr>
        <w:t>the first</w:t>
      </w:r>
      <w:r w:rsidR="00A27BF8" w:rsidRPr="00A27BF8">
        <w:rPr>
          <w:rFonts w:ascii="Arial" w:eastAsia="Times New Roman" w:hAnsi="Arial" w:cs="Arial"/>
          <w:color w:val="111111"/>
          <w:sz w:val="20"/>
          <w:szCs w:val="20"/>
        </w:rPr>
        <w:t xml:space="preserve"> full-length biography of the Republican congressman who led bipartisan efforts to pass the 1964 Civil Rights Act, 1965 Voting Rights Act</w:t>
      </w:r>
      <w:r w:rsidR="009C5119">
        <w:rPr>
          <w:rFonts w:ascii="Arial" w:eastAsia="Times New Roman" w:hAnsi="Arial" w:cs="Arial"/>
          <w:color w:val="111111"/>
          <w:sz w:val="20"/>
          <w:szCs w:val="20"/>
        </w:rPr>
        <w:t>,</w:t>
      </w:r>
      <w:r w:rsidR="00A27BF8" w:rsidRPr="00A27BF8">
        <w:rPr>
          <w:rFonts w:ascii="Arial" w:eastAsia="Times New Roman" w:hAnsi="Arial" w:cs="Arial"/>
          <w:color w:val="111111"/>
          <w:sz w:val="20"/>
          <w:szCs w:val="20"/>
        </w:rPr>
        <w:t xml:space="preserve"> and 1968 Open Housing Act.</w:t>
      </w:r>
      <w:r>
        <w:rPr>
          <w:rFonts w:ascii="Arial" w:eastAsia="Times New Roman" w:hAnsi="Arial" w:cs="Arial"/>
          <w:color w:val="111111"/>
          <w:sz w:val="20"/>
          <w:szCs w:val="20"/>
        </w:rPr>
        <w:t xml:space="preserve"> This followed </w:t>
      </w:r>
      <w:r w:rsidR="00A27BF8" w:rsidRPr="00F33FE1">
        <w:rPr>
          <w:rFonts w:ascii="Arial" w:eastAsia="Times New Roman" w:hAnsi="Arial" w:cs="Arial"/>
          <w:i/>
          <w:color w:val="111111"/>
          <w:sz w:val="20"/>
          <w:szCs w:val="20"/>
        </w:rPr>
        <w:t>John J. Gilligan:</w:t>
      </w:r>
      <w:r w:rsidR="00A27BF8" w:rsidRPr="00A27BF8">
        <w:rPr>
          <w:rFonts w:ascii="Arial" w:eastAsia="Times New Roman" w:hAnsi="Arial" w:cs="Arial"/>
          <w:color w:val="111111"/>
          <w:sz w:val="20"/>
          <w:szCs w:val="20"/>
        </w:rPr>
        <w:t xml:space="preserve"> </w:t>
      </w:r>
      <w:r w:rsidR="00A27BF8" w:rsidRPr="00F33FE1">
        <w:rPr>
          <w:rFonts w:ascii="Arial" w:eastAsia="Times New Roman" w:hAnsi="Arial" w:cs="Arial"/>
          <w:i/>
          <w:color w:val="111111"/>
          <w:sz w:val="20"/>
          <w:szCs w:val="20"/>
        </w:rPr>
        <w:t>The Politics of Principle</w:t>
      </w:r>
      <w:r w:rsidR="00A27BF8" w:rsidRPr="00A27BF8">
        <w:rPr>
          <w:rFonts w:ascii="Arial" w:eastAsia="Times New Roman" w:hAnsi="Arial" w:cs="Arial"/>
          <w:color w:val="111111"/>
          <w:sz w:val="20"/>
          <w:szCs w:val="20"/>
        </w:rPr>
        <w:t xml:space="preserve"> [2013], the first full-length biography of the Ohio's transformative governor and the state's most significant post-World War Two Democrat</w:t>
      </w:r>
      <w:r w:rsidR="00A66B25">
        <w:rPr>
          <w:rFonts w:ascii="Arial" w:eastAsia="Times New Roman" w:hAnsi="Arial" w:cs="Arial"/>
          <w:color w:val="111111"/>
          <w:sz w:val="20"/>
          <w:szCs w:val="20"/>
        </w:rPr>
        <w:t>.</w:t>
      </w:r>
      <w:r w:rsidR="00855801">
        <w:rPr>
          <w:rFonts w:ascii="Arial" w:eastAsia="Times New Roman" w:hAnsi="Arial" w:cs="Arial"/>
          <w:color w:val="111111"/>
          <w:sz w:val="20"/>
          <w:szCs w:val="20"/>
        </w:rPr>
        <w:t xml:space="preserve"> </w:t>
      </w:r>
      <w:bookmarkStart w:id="0" w:name="_GoBack"/>
      <w:bookmarkEnd w:id="0"/>
      <w:r w:rsidR="00B748EE">
        <w:rPr>
          <w:rFonts w:ascii="Arial" w:eastAsia="Times New Roman" w:hAnsi="Arial" w:cs="Arial"/>
          <w:color w:val="111111"/>
          <w:sz w:val="20"/>
          <w:szCs w:val="20"/>
        </w:rPr>
        <w:t>E</w:t>
      </w:r>
      <w:r w:rsidR="009C5119">
        <w:rPr>
          <w:rFonts w:ascii="Arial" w:eastAsia="Times New Roman" w:hAnsi="Arial" w:cs="Arial"/>
          <w:color w:val="111111"/>
          <w:sz w:val="20"/>
          <w:szCs w:val="20"/>
        </w:rPr>
        <w:t xml:space="preserve">arlier work includes </w:t>
      </w:r>
      <w:r w:rsidR="00A27BF8" w:rsidRPr="009C5119">
        <w:rPr>
          <w:rFonts w:ascii="Arial" w:eastAsia="Times New Roman" w:hAnsi="Arial" w:cs="Arial"/>
          <w:i/>
          <w:color w:val="111111"/>
          <w:sz w:val="20"/>
          <w:szCs w:val="20"/>
        </w:rPr>
        <w:t>World War II on the Air</w:t>
      </w:r>
      <w:r w:rsidR="009C5119">
        <w:rPr>
          <w:rFonts w:ascii="Arial" w:eastAsia="Times New Roman" w:hAnsi="Arial" w:cs="Arial"/>
          <w:color w:val="111111"/>
          <w:sz w:val="20"/>
          <w:szCs w:val="20"/>
        </w:rPr>
        <w:t xml:space="preserve"> </w:t>
      </w:r>
      <w:r w:rsidR="00A27BF8" w:rsidRPr="00A27BF8">
        <w:rPr>
          <w:rFonts w:ascii="Arial" w:eastAsia="Times New Roman" w:hAnsi="Arial" w:cs="Arial"/>
          <w:color w:val="111111"/>
          <w:sz w:val="20"/>
          <w:szCs w:val="20"/>
        </w:rPr>
        <w:t>[with Alex Lubertozzi and Dan Rather</w:t>
      </w:r>
      <w:r w:rsidR="004F0376">
        <w:rPr>
          <w:rFonts w:ascii="Arial" w:eastAsia="Times New Roman" w:hAnsi="Arial" w:cs="Arial"/>
          <w:color w:val="111111"/>
          <w:sz w:val="20"/>
          <w:szCs w:val="20"/>
        </w:rPr>
        <w:t>, 2003</w:t>
      </w:r>
      <w:r w:rsidR="00B748EE">
        <w:rPr>
          <w:rFonts w:ascii="Arial" w:eastAsia="Times New Roman" w:hAnsi="Arial" w:cs="Arial"/>
          <w:color w:val="111111"/>
          <w:sz w:val="20"/>
          <w:szCs w:val="20"/>
        </w:rPr>
        <w:t xml:space="preserve">], </w:t>
      </w:r>
      <w:r w:rsidR="00A27BF8" w:rsidRPr="00A27BF8">
        <w:rPr>
          <w:rFonts w:ascii="Arial" w:eastAsia="Times New Roman" w:hAnsi="Arial" w:cs="Arial"/>
          <w:color w:val="111111"/>
          <w:sz w:val="20"/>
          <w:szCs w:val="20"/>
        </w:rPr>
        <w:t xml:space="preserve">an account of Edward R. Murrow and the CBS radio coverage of the European Theater, </w:t>
      </w:r>
      <w:r w:rsidR="00B748EE">
        <w:rPr>
          <w:rFonts w:ascii="Arial" w:eastAsia="Times New Roman" w:hAnsi="Arial" w:cs="Arial"/>
          <w:color w:val="111111"/>
          <w:sz w:val="20"/>
          <w:szCs w:val="20"/>
        </w:rPr>
        <w:t xml:space="preserve">packaged </w:t>
      </w:r>
      <w:r w:rsidR="00A27BF8" w:rsidRPr="00A27BF8">
        <w:rPr>
          <w:rFonts w:ascii="Arial" w:eastAsia="Times New Roman" w:hAnsi="Arial" w:cs="Arial"/>
          <w:color w:val="111111"/>
          <w:sz w:val="20"/>
          <w:szCs w:val="20"/>
        </w:rPr>
        <w:t xml:space="preserve">with a 55-minute audio CD of </w:t>
      </w:r>
      <w:r w:rsidR="00F2515A">
        <w:rPr>
          <w:rFonts w:ascii="Arial" w:eastAsia="Times New Roman" w:hAnsi="Arial" w:cs="Arial"/>
          <w:color w:val="111111"/>
          <w:sz w:val="20"/>
          <w:szCs w:val="20"/>
        </w:rPr>
        <w:t>archival</w:t>
      </w:r>
      <w:r w:rsidR="00A27BF8" w:rsidRPr="00A27BF8">
        <w:rPr>
          <w:rFonts w:ascii="Arial" w:eastAsia="Times New Roman" w:hAnsi="Arial" w:cs="Arial"/>
          <w:color w:val="111111"/>
          <w:sz w:val="20"/>
          <w:szCs w:val="20"/>
        </w:rPr>
        <w:t xml:space="preserve"> broadcasts</w:t>
      </w:r>
      <w:r w:rsidR="009C5119">
        <w:rPr>
          <w:rFonts w:ascii="Arial" w:eastAsia="Times New Roman" w:hAnsi="Arial" w:cs="Arial"/>
          <w:color w:val="111111"/>
          <w:sz w:val="20"/>
          <w:szCs w:val="20"/>
        </w:rPr>
        <w:t xml:space="preserve"> narrated by Rather.</w:t>
      </w:r>
    </w:p>
    <w:p w14:paraId="23F0A5A3" w14:textId="620F2492" w:rsidR="009C5119" w:rsidRDefault="009C5119" w:rsidP="00A27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</w:p>
    <w:p w14:paraId="6694874D" w14:textId="65DE6D0D" w:rsidR="00A27BF8" w:rsidRDefault="009C5119" w:rsidP="00A27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t xml:space="preserve">He </w:t>
      </w:r>
      <w:r w:rsidR="00B748EE">
        <w:rPr>
          <w:rFonts w:ascii="Arial" w:eastAsia="Times New Roman" w:hAnsi="Arial" w:cs="Arial"/>
          <w:color w:val="111111"/>
          <w:sz w:val="20"/>
          <w:szCs w:val="20"/>
        </w:rPr>
        <w:t xml:space="preserve">was interviewed </w:t>
      </w:r>
      <w:r>
        <w:rPr>
          <w:rFonts w:ascii="Arial" w:eastAsia="Times New Roman" w:hAnsi="Arial" w:cs="Arial"/>
          <w:color w:val="111111"/>
          <w:sz w:val="20"/>
          <w:szCs w:val="20"/>
        </w:rPr>
        <w:t xml:space="preserve">on-camera on </w:t>
      </w:r>
      <w:r w:rsidRPr="00A27BF8">
        <w:rPr>
          <w:rFonts w:ascii="Arial" w:eastAsia="Times New Roman" w:hAnsi="Arial" w:cs="Arial"/>
          <w:color w:val="111111"/>
          <w:sz w:val="20"/>
          <w:szCs w:val="20"/>
        </w:rPr>
        <w:t xml:space="preserve">"Left Behind </w:t>
      </w:r>
      <w:r w:rsidR="005D7D80">
        <w:rPr>
          <w:rFonts w:ascii="Arial" w:eastAsia="Times New Roman" w:hAnsi="Arial" w:cs="Arial"/>
          <w:color w:val="111111"/>
          <w:sz w:val="20"/>
          <w:szCs w:val="20"/>
        </w:rPr>
        <w:t>Cities</w:t>
      </w:r>
      <w:r w:rsidRPr="00A27BF8">
        <w:rPr>
          <w:rFonts w:ascii="Arial" w:eastAsia="Times New Roman" w:hAnsi="Arial" w:cs="Arial"/>
          <w:color w:val="111111"/>
          <w:sz w:val="20"/>
          <w:szCs w:val="20"/>
        </w:rPr>
        <w:t>," PBS' FRONTLINE [2018]</w:t>
      </w:r>
      <w:r w:rsidR="004F0376">
        <w:rPr>
          <w:rFonts w:ascii="Arial" w:eastAsia="Times New Roman" w:hAnsi="Arial" w:cs="Arial"/>
          <w:color w:val="111111"/>
          <w:sz w:val="20"/>
          <w:szCs w:val="20"/>
        </w:rPr>
        <w:t>,</w:t>
      </w:r>
      <w:r>
        <w:rPr>
          <w:rFonts w:ascii="Arial" w:eastAsia="Times New Roman" w:hAnsi="Arial" w:cs="Arial"/>
          <w:color w:val="111111"/>
          <w:sz w:val="20"/>
          <w:szCs w:val="20"/>
        </w:rPr>
        <w:t xml:space="preserve"> and on </w:t>
      </w:r>
      <w:r w:rsidR="00A27BF8" w:rsidRPr="00A27BF8">
        <w:rPr>
          <w:rFonts w:ascii="Arial" w:eastAsia="Times New Roman" w:hAnsi="Arial" w:cs="Arial"/>
          <w:color w:val="111111"/>
          <w:sz w:val="20"/>
          <w:szCs w:val="20"/>
        </w:rPr>
        <w:t>"Million Dollar Idea" [2015], a Smithsonian Institution television series on American inventors</w:t>
      </w:r>
      <w:r>
        <w:rPr>
          <w:rFonts w:ascii="Arial" w:eastAsia="Times New Roman" w:hAnsi="Arial" w:cs="Arial"/>
          <w:color w:val="111111"/>
          <w:sz w:val="20"/>
          <w:szCs w:val="20"/>
        </w:rPr>
        <w:t>, and has given nearly 200 book talks and radio interviews.</w:t>
      </w:r>
      <w:r w:rsidR="00A27BF8" w:rsidRPr="00A27BF8">
        <w:rPr>
          <w:rFonts w:ascii="Arial" w:eastAsia="Times New Roman" w:hAnsi="Arial" w:cs="Arial"/>
          <w:color w:val="111111"/>
          <w:sz w:val="20"/>
          <w:szCs w:val="20"/>
        </w:rPr>
        <w:t xml:space="preserve"> His 100 magazine articles have appeared in </w:t>
      </w:r>
      <w:r w:rsidR="00A27BF8" w:rsidRPr="009C5119">
        <w:rPr>
          <w:rFonts w:ascii="Arial" w:eastAsia="Times New Roman" w:hAnsi="Arial" w:cs="Arial"/>
          <w:i/>
          <w:color w:val="111111"/>
          <w:sz w:val="20"/>
          <w:szCs w:val="20"/>
        </w:rPr>
        <w:t>Smithsonian, Smithsonian</w:t>
      </w:r>
      <w:r w:rsidR="00B748EE">
        <w:rPr>
          <w:rFonts w:ascii="Arial" w:eastAsia="Times New Roman" w:hAnsi="Arial" w:cs="Arial"/>
          <w:i/>
          <w:color w:val="111111"/>
          <w:sz w:val="20"/>
          <w:szCs w:val="20"/>
        </w:rPr>
        <w:t>/</w:t>
      </w:r>
      <w:r w:rsidR="00A27BF8" w:rsidRPr="009C5119">
        <w:rPr>
          <w:rFonts w:ascii="Arial" w:eastAsia="Times New Roman" w:hAnsi="Arial" w:cs="Arial"/>
          <w:i/>
          <w:color w:val="111111"/>
          <w:sz w:val="20"/>
          <w:szCs w:val="20"/>
        </w:rPr>
        <w:t>Air &amp; Space</w:t>
      </w:r>
      <w:r w:rsidR="00B748EE">
        <w:rPr>
          <w:rFonts w:ascii="Arial" w:eastAsia="Times New Roman" w:hAnsi="Arial" w:cs="Arial"/>
          <w:i/>
          <w:color w:val="111111"/>
          <w:sz w:val="20"/>
          <w:szCs w:val="20"/>
        </w:rPr>
        <w:t xml:space="preserve">, </w:t>
      </w:r>
      <w:r w:rsidR="00A27BF8" w:rsidRPr="009C5119">
        <w:rPr>
          <w:rFonts w:ascii="Arial" w:eastAsia="Times New Roman" w:hAnsi="Arial" w:cs="Arial"/>
          <w:i/>
          <w:color w:val="111111"/>
          <w:sz w:val="20"/>
          <w:szCs w:val="20"/>
        </w:rPr>
        <w:t>American Heritage of Invention and Technology</w:t>
      </w:r>
      <w:r w:rsidR="00A27BF8" w:rsidRPr="00A27BF8">
        <w:rPr>
          <w:rFonts w:ascii="Arial" w:eastAsia="Times New Roman" w:hAnsi="Arial" w:cs="Arial"/>
          <w:color w:val="111111"/>
          <w:sz w:val="20"/>
          <w:szCs w:val="20"/>
        </w:rPr>
        <w:t xml:space="preserve"> and</w:t>
      </w:r>
      <w:r>
        <w:rPr>
          <w:rFonts w:ascii="Arial" w:eastAsia="Times New Roman" w:hAnsi="Arial" w:cs="Arial"/>
          <w:color w:val="111111"/>
          <w:sz w:val="20"/>
          <w:szCs w:val="20"/>
        </w:rPr>
        <w:t xml:space="preserve"> elsewhere</w:t>
      </w:r>
      <w:r w:rsidR="00B748EE">
        <w:rPr>
          <w:rFonts w:ascii="Arial" w:eastAsia="Times New Roman" w:hAnsi="Arial" w:cs="Arial"/>
          <w:color w:val="111111"/>
          <w:sz w:val="20"/>
          <w:szCs w:val="20"/>
        </w:rPr>
        <w:t xml:space="preserve">. </w:t>
      </w:r>
    </w:p>
    <w:p w14:paraId="1B8DF422" w14:textId="2FDB7F44" w:rsidR="008114A7" w:rsidRDefault="008114A7" w:rsidP="00A27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</w:p>
    <w:p w14:paraId="3A8413CE" w14:textId="77777777" w:rsidR="008114A7" w:rsidRDefault="008114A7" w:rsidP="00811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A27BF8">
        <w:rPr>
          <w:rFonts w:ascii="Arial" w:eastAsia="Times New Roman" w:hAnsi="Arial" w:cs="Arial"/>
          <w:color w:val="111111"/>
          <w:sz w:val="20"/>
          <w:szCs w:val="20"/>
        </w:rPr>
        <w:t xml:space="preserve">Born in Chicago, he lived for 30 years near Dayton, Ohio, </w:t>
      </w:r>
      <w:r>
        <w:rPr>
          <w:rFonts w:ascii="Arial" w:eastAsia="Times New Roman" w:hAnsi="Arial" w:cs="Arial"/>
          <w:color w:val="111111"/>
          <w:sz w:val="20"/>
          <w:szCs w:val="20"/>
        </w:rPr>
        <w:t>moving t</w:t>
      </w:r>
      <w:r w:rsidRPr="00A27BF8">
        <w:rPr>
          <w:rFonts w:ascii="Arial" w:eastAsia="Times New Roman" w:hAnsi="Arial" w:cs="Arial"/>
          <w:color w:val="111111"/>
          <w:sz w:val="20"/>
          <w:szCs w:val="20"/>
        </w:rPr>
        <w:t>o Silver Spring, M</w:t>
      </w:r>
      <w:r>
        <w:rPr>
          <w:rFonts w:ascii="Arial" w:eastAsia="Times New Roman" w:hAnsi="Arial" w:cs="Arial"/>
          <w:color w:val="111111"/>
          <w:sz w:val="20"/>
          <w:szCs w:val="20"/>
        </w:rPr>
        <w:t>aryland</w:t>
      </w:r>
      <w:r w:rsidRPr="00A27BF8">
        <w:rPr>
          <w:rFonts w:ascii="Arial" w:eastAsia="Times New Roman" w:hAnsi="Arial" w:cs="Arial"/>
          <w:color w:val="111111"/>
          <w:sz w:val="20"/>
          <w:szCs w:val="20"/>
        </w:rPr>
        <w:t xml:space="preserve"> in 2004.</w:t>
      </w:r>
    </w:p>
    <w:p w14:paraId="77F89482" w14:textId="77777777" w:rsidR="008114A7" w:rsidRDefault="008114A7" w:rsidP="00811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</w:p>
    <w:p w14:paraId="12AE0F0D" w14:textId="77777777" w:rsidR="008114A7" w:rsidRPr="00A27BF8" w:rsidRDefault="008114A7" w:rsidP="00A27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</w:p>
    <w:p w14:paraId="6B179266" w14:textId="77777777" w:rsidR="00A27BF8" w:rsidRDefault="00A27BF8"/>
    <w:sectPr w:rsidR="00A27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F8"/>
    <w:rsid w:val="004B389E"/>
    <w:rsid w:val="004F0376"/>
    <w:rsid w:val="00555827"/>
    <w:rsid w:val="005D7D80"/>
    <w:rsid w:val="008114A7"/>
    <w:rsid w:val="00855801"/>
    <w:rsid w:val="009C5119"/>
    <w:rsid w:val="00A27BF8"/>
    <w:rsid w:val="00A66B25"/>
    <w:rsid w:val="00B748EE"/>
    <w:rsid w:val="00C96118"/>
    <w:rsid w:val="00F2515A"/>
    <w:rsid w:val="00F257CA"/>
    <w:rsid w:val="00F3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CB6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7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7BF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7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7BF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bernstein</dc:creator>
  <cp:keywords/>
  <dc:description/>
  <cp:lastModifiedBy>Pamela Tsang</cp:lastModifiedBy>
  <cp:revision>4</cp:revision>
  <dcterms:created xsi:type="dcterms:W3CDTF">2019-02-13T13:28:00Z</dcterms:created>
  <dcterms:modified xsi:type="dcterms:W3CDTF">2019-02-24T17:57:00Z</dcterms:modified>
</cp:coreProperties>
</file>